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480" w:lineRule="auto"/>
        <w:jc w:val="right"/>
      </w:pPr>
      <w:r w:rsidDel="00000000" w:rsidR="00000000" w:rsidRPr="00000000">
        <w:rPr>
          <w:rFonts w:eastAsia="Times New Roman" w:ascii="Times New Roman" w:hAnsi="Times New Roman" w:cs="Times New Roman"/>
          <w:sz w:val="24"/>
          <w:highlight w:val="none"/>
          <w:rtl w:val="0"/>
        </w:rPr>
        <w:t xml:space="preserve">Elpedes 1</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Rian Elpedes</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Period 6 Humanities-10</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11/21/12</w:t>
      </w:r>
    </w:p>
    <w:p w:rsidDel="00000000" w:rsidRDefault="00000000" w:rsidR="00000000" w:rsidRPr="00000000" w:rsidP="00000000">
      <w:pPr>
        <w:spacing w:line="480" w:lineRule="auto"/>
        <w:jc w:val="center"/>
      </w:pPr>
      <w:r w:rsidDel="00000000" w:rsidR="00000000" w:rsidRPr="00000000">
        <w:rPr>
          <w:rFonts w:eastAsia="Times New Roman" w:ascii="Times New Roman" w:hAnsi="Times New Roman" w:cs="Times New Roman"/>
          <w:sz w:val="24"/>
          <w:highlight w:val="none"/>
          <w:rtl w:val="0"/>
        </w:rPr>
        <w:t xml:space="preserve">The People’s Tycoon</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Did you know Henry Ford ran for US Senate and lost? He tried to become a senator to help the people of United States. Sadly he lost, but he helped by making something useful for the people. who could afford it, that changed so many lives. Jobs were created, a new way of transportation is invented and future inventions were based off of this master-piece.</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From the start, Ford favored industrial work compared to agricultural work. This developed a skill in him that was used to make the Ford Cars. Henry is a very hard-worker  and a controversially good father to his son and yo his Car. His automobile was in need of mass production but  the working force could not keep up. He used his knowledge to make-up an answer to his problem. He can make a Model-T Car, why can’t he solve a simple problem?</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As Henry noticed he is behind in stocks and it kept rising, Ford was in desperate need of a solution. He goes to his reliable son to ask his opinion for a solution. After some back-and-forth talking, he made a solution. He hired a gigantic amount of people and implemented better assembling procedures for his workers. This showed how much he cared about his company and how his family is </w:t>
      </w:r>
    </w:p>
    <w:p w:rsidDel="00000000" w:rsidRDefault="00000000" w:rsidR="00000000" w:rsidRPr="00000000" w:rsidP="00000000">
      <w:pPr>
        <w:spacing w:line="480" w:lineRule="auto"/>
        <w:jc w:val="right"/>
      </w:pPr>
      <w:r w:rsidDel="00000000" w:rsidR="00000000" w:rsidRPr="00000000">
        <w:rPr>
          <w:rtl w:val="0"/>
        </w:rPr>
      </w:r>
    </w:p>
    <w:p w:rsidDel="00000000" w:rsidRDefault="00000000" w:rsidR="00000000" w:rsidRPr="00000000" w:rsidP="00000000">
      <w:pPr>
        <w:spacing w:line="480" w:lineRule="auto"/>
        <w:jc w:val="right"/>
      </w:pPr>
      <w:r w:rsidDel="00000000" w:rsidR="00000000" w:rsidRPr="00000000">
        <w:rPr>
          <w:rFonts w:eastAsia="Times New Roman" w:ascii="Times New Roman" w:hAnsi="Times New Roman" w:cs="Times New Roman"/>
          <w:sz w:val="24"/>
          <w:highlight w:val="none"/>
          <w:rtl w:val="0"/>
        </w:rPr>
        <w:t xml:space="preserve">Elpedes 2</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affected by his automobile factory.</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Ford’s company impacted America in many ways, such as creating traffic and creating a type of transportation. The automobile also led to very important inventions in the future. In addition, he (and other entrepreneurs) created many jobs for the growing population of the US. In previous paragraph, Ford hired a lot of workers, he used the workers manufacture his his product. After some time he noticed that the workers were slacking off so he had to find a way to maintain work. After some time, he conducted a solution, hire more people and they would make sure the workers work.</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Years after Ford’s succession started, The people of America demanded newer models of the automobile. Ford thought of it as nothing, so he did not create a new model. Ford was old and was not as devoted to his company anymore due to having a child. He taught his son everything he needed to be an entrepreneur. After some time, Henry’s son, Bernard, was pretty much at the same level as his father. Ford made his son second-in-command of his company.</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All in all, Ford affected his era of time and the future in such a big way, the world wouldn’t be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the same without his inventions. He endured many obstacles and pushed through the suffering and problems. Ford isn’t a perfect man, though he isn’t a bad man. He had conflict with the Jewish religion and made many enemies because of his success, but he made more friend through his life. He also help </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jc w:val="right"/>
      </w:pPr>
      <w:r w:rsidDel="00000000" w:rsidR="00000000" w:rsidRPr="00000000">
        <w:rPr>
          <w:rFonts w:eastAsia="Times New Roman" w:ascii="Times New Roman" w:hAnsi="Times New Roman" w:cs="Times New Roman"/>
          <w:sz w:val="24"/>
          <w:highlight w:val="none"/>
          <w:rtl w:val="0"/>
        </w:rPr>
        <w:t xml:space="preserve">Elpedes 3</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stop the upcoming World-War by negotiating with other countries. In conclusion, Henry Ford was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extremely influential to the progress of the Industrial Revolution and the development of more products.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Essay on Industrial Revolution.docx</dc:title>
</cp:coreProperties>
</file>